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2504" w:rsidRPr="00DC4242" w:rsidRDefault="003A602D" w:rsidP="003A602D">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i/>
          <w:sz w:val="26"/>
          <w:szCs w:val="26"/>
        </w:rPr>
        <w:t>Kính thưa Thầy và các Thầy Cô!</w:t>
      </w:r>
    </w:p>
    <w:p w14:paraId="00000002" w14:textId="77777777" w:rsidR="00DD2504" w:rsidRPr="00DC4242" w:rsidRDefault="003A602D" w:rsidP="003A602D">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Năm, ngày 22/06/2023</w:t>
      </w:r>
    </w:p>
    <w:p w14:paraId="00000003" w14:textId="77777777" w:rsidR="00DD2504" w:rsidRPr="00DC4242" w:rsidRDefault="003A602D" w:rsidP="003A602D">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w:t>
      </w:r>
    </w:p>
    <w:p w14:paraId="00000004" w14:textId="77777777" w:rsidR="00DD2504" w:rsidRPr="00DC4242" w:rsidRDefault="003A602D" w:rsidP="003A602D">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DC4242">
        <w:rPr>
          <w:rFonts w:ascii="Times New Roman" w:eastAsia="Times New Roman" w:hAnsi="Times New Roman" w:cs="Times New Roman"/>
          <w:b/>
          <w:sz w:val="26"/>
          <w:szCs w:val="26"/>
        </w:rPr>
        <w:t>NỘI DUNG HỌC TẬP “TỊNH KHÔNG PHÁP SƯ GIA NGÔN LỤC”</w:t>
      </w:r>
    </w:p>
    <w:p w14:paraId="00000005" w14:textId="77777777" w:rsidR="00DD2504" w:rsidRPr="00DC4242" w:rsidRDefault="003A602D" w:rsidP="003A602D">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DC4242">
        <w:rPr>
          <w:rFonts w:ascii="Times New Roman" w:eastAsia="Times New Roman" w:hAnsi="Times New Roman" w:cs="Times New Roman"/>
          <w:b/>
          <w:sz w:val="26"/>
          <w:szCs w:val="26"/>
        </w:rPr>
        <w:t>“PHẦN II - CHƯƠNG IV – LU</w:t>
      </w:r>
      <w:r w:rsidRPr="00DC4242">
        <w:rPr>
          <w:rFonts w:ascii="Times New Roman" w:eastAsia="Times New Roman" w:hAnsi="Times New Roman" w:cs="Times New Roman"/>
          <w:b/>
          <w:sz w:val="26"/>
          <w:szCs w:val="26"/>
        </w:rPr>
        <w:t>ÂN HỒI ĐÁNG SỢ” (BÀI MỘT)</w:t>
      </w:r>
    </w:p>
    <w:p w14:paraId="4035DCC5" w14:textId="77777777" w:rsidR="009117D9" w:rsidRDefault="003A602D" w:rsidP="003A602D">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 xml:space="preserve">    </w:t>
      </w:r>
      <w:r w:rsidRPr="00DC4242">
        <w:rPr>
          <w:rFonts w:ascii="Times New Roman" w:eastAsia="Times New Roman" w:hAnsi="Times New Roman" w:cs="Times New Roman"/>
          <w:sz w:val="26"/>
          <w:szCs w:val="26"/>
        </w:rPr>
        <w:t xml:space="preserve">Trong bài Hòa Thượng nói: </w:t>
      </w:r>
      <w:r w:rsidRPr="00DC4242">
        <w:rPr>
          <w:rFonts w:ascii="Times New Roman" w:eastAsia="Times New Roman" w:hAnsi="Times New Roman" w:cs="Times New Roman"/>
          <w:b/>
          <w:i/>
          <w:sz w:val="26"/>
          <w:szCs w:val="26"/>
        </w:rPr>
        <w:t>“</w:t>
      </w:r>
      <w:r w:rsidRPr="00DC4242">
        <w:rPr>
          <w:rFonts w:ascii="Times New Roman" w:eastAsia="Times New Roman" w:hAnsi="Times New Roman" w:cs="Times New Roman"/>
          <w:b/>
          <w:i/>
          <w:sz w:val="26"/>
          <w:szCs w:val="26"/>
          <w:highlight w:val="white"/>
        </w:rPr>
        <w:t>Phật dạy, nếu chúng ta ở trong vòng sinh tử luân hồi thì thời gian ở trong ba đường ác sẽ rất dài, thời gian ở trong ba đường thiện rất ngắn</w:t>
      </w:r>
      <w:r w:rsidRPr="00DC4242">
        <w:rPr>
          <w:rFonts w:ascii="Times New Roman" w:eastAsia="Times New Roman" w:hAnsi="Times New Roman" w:cs="Times New Roman"/>
          <w:b/>
          <w:i/>
          <w:sz w:val="26"/>
          <w:szCs w:val="26"/>
        </w:rPr>
        <w:t xml:space="preserve">”. </w:t>
      </w:r>
      <w:r w:rsidRPr="00DC4242">
        <w:rPr>
          <w:rFonts w:ascii="Times New Roman" w:eastAsia="Times New Roman" w:hAnsi="Times New Roman" w:cs="Times New Roman"/>
          <w:sz w:val="26"/>
          <w:szCs w:val="26"/>
        </w:rPr>
        <w:t>Nếu chúng ta ở trong ba đường ác thì chúng ta sẽ không g</w:t>
      </w:r>
      <w:r w:rsidRPr="00DC4242">
        <w:rPr>
          <w:rFonts w:ascii="Times New Roman" w:eastAsia="Times New Roman" w:hAnsi="Times New Roman" w:cs="Times New Roman"/>
          <w:sz w:val="26"/>
          <w:szCs w:val="26"/>
        </w:rPr>
        <w:t xml:space="preserve">ặp được Phật pháp, không gặp được Thánh Hiền. Chúng ta ở ba đường thiện thì chúng ta có khả năng được gặp Phật Pháp, được gặp Thánh Hiền. Không phải Phật Pháp chỉ ở trong đường thiện mà ở đường ác chúng sinh không có khả năng nghe hiểu Phật Pháp. </w:t>
      </w:r>
    </w:p>
    <w:p w14:paraId="13A179DB" w14:textId="77777777" w:rsidR="009117D9" w:rsidRDefault="003A602D" w:rsidP="003A602D">
      <w:pP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 xml:space="preserve">  Hòa Thượng nói: </w:t>
      </w:r>
      <w:r w:rsidRPr="00DC4242">
        <w:rPr>
          <w:rFonts w:ascii="Times New Roman" w:eastAsia="Times New Roman" w:hAnsi="Times New Roman" w:cs="Times New Roman"/>
          <w:i/>
          <w:sz w:val="26"/>
          <w:szCs w:val="26"/>
        </w:rPr>
        <w:t>“</w:t>
      </w:r>
      <w:r w:rsidRPr="00DC4242">
        <w:rPr>
          <w:rFonts w:ascii="Times New Roman" w:eastAsia="Times New Roman" w:hAnsi="Times New Roman" w:cs="Times New Roman"/>
          <w:b/>
          <w:i/>
          <w:sz w:val="26"/>
          <w:szCs w:val="26"/>
        </w:rPr>
        <w:t>Trong "Kinh Địa Tạng" Phật dạy, thọ mạng ở địa ngục là vô số kiếp”</w:t>
      </w:r>
      <w:r w:rsidRPr="00DC4242">
        <w:rPr>
          <w:rFonts w:ascii="Times New Roman" w:eastAsia="Times New Roman" w:hAnsi="Times New Roman" w:cs="Times New Roman"/>
          <w:i/>
          <w:sz w:val="26"/>
          <w:szCs w:val="26"/>
        </w:rPr>
        <w:t>.</w:t>
      </w:r>
      <w:r w:rsidRPr="00DC4242">
        <w:rPr>
          <w:rFonts w:ascii="Times New Roman" w:eastAsia="Times New Roman" w:hAnsi="Times New Roman" w:cs="Times New Roman"/>
          <w:sz w:val="26"/>
          <w:szCs w:val="26"/>
        </w:rPr>
        <w:t xml:space="preserve"> “</w:t>
      </w:r>
      <w:r w:rsidRPr="00DC4242">
        <w:rPr>
          <w:rFonts w:ascii="Times New Roman" w:eastAsia="Times New Roman" w:hAnsi="Times New Roman" w:cs="Times New Roman"/>
          <w:i/>
          <w:sz w:val="26"/>
          <w:szCs w:val="26"/>
        </w:rPr>
        <w:t>Kiếp</w:t>
      </w:r>
      <w:r w:rsidRPr="00DC4242">
        <w:rPr>
          <w:rFonts w:ascii="Times New Roman" w:eastAsia="Times New Roman" w:hAnsi="Times New Roman" w:cs="Times New Roman"/>
          <w:sz w:val="26"/>
          <w:szCs w:val="26"/>
        </w:rPr>
        <w:t>” trong Kinh Phật nói ở đây không phải là một mạng người mà là thời gian một thế giới Thành- Trụ - Hoại - Không. Tuổi thọ của chúng sinh cõi địa ngục là vô số kiếp,</w:t>
      </w:r>
      <w:r w:rsidRPr="00DC4242">
        <w:rPr>
          <w:rFonts w:ascii="Times New Roman" w:eastAsia="Times New Roman" w:hAnsi="Times New Roman" w:cs="Times New Roman"/>
          <w:sz w:val="26"/>
          <w:szCs w:val="26"/>
        </w:rPr>
        <w:t xml:space="preserve"> khi thọ khổ, gió nghiệp thổi qua thì họ là chết đi rồi lại sinh ra. Thời gian ở ba đường thiện rất ngắn, chúng sanh ở tầng trời Phi Phi tưởng tuổi thọ dài nhất cũng chỉ là tám vạn đại kiếp. “</w:t>
      </w:r>
      <w:r w:rsidRPr="00DC4242">
        <w:rPr>
          <w:rFonts w:ascii="Times New Roman" w:eastAsia="Times New Roman" w:hAnsi="Times New Roman" w:cs="Times New Roman"/>
          <w:i/>
          <w:sz w:val="26"/>
          <w:szCs w:val="26"/>
        </w:rPr>
        <w:t>Địa ngục</w:t>
      </w:r>
      <w:r w:rsidRPr="00DC4242">
        <w:rPr>
          <w:rFonts w:ascii="Times New Roman" w:eastAsia="Times New Roman" w:hAnsi="Times New Roman" w:cs="Times New Roman"/>
          <w:sz w:val="26"/>
          <w:szCs w:val="26"/>
        </w:rPr>
        <w:t>” là hỏa đồ tưng bừng lửa cháy, con đường của lửa. súc s</w:t>
      </w:r>
      <w:r w:rsidRPr="00DC4242">
        <w:rPr>
          <w:rFonts w:ascii="Times New Roman" w:eastAsia="Times New Roman" w:hAnsi="Times New Roman" w:cs="Times New Roman"/>
          <w:sz w:val="26"/>
          <w:szCs w:val="26"/>
        </w:rPr>
        <w:t>anh là huyết đồ. “</w:t>
      </w:r>
      <w:r w:rsidRPr="00DC4242">
        <w:rPr>
          <w:rFonts w:ascii="Times New Roman" w:eastAsia="Times New Roman" w:hAnsi="Times New Roman" w:cs="Times New Roman"/>
          <w:i/>
          <w:sz w:val="26"/>
          <w:szCs w:val="26"/>
        </w:rPr>
        <w:t>Ngạ quỷ</w:t>
      </w:r>
      <w:r w:rsidRPr="00DC4242">
        <w:rPr>
          <w:rFonts w:ascii="Times New Roman" w:eastAsia="Times New Roman" w:hAnsi="Times New Roman" w:cs="Times New Roman"/>
          <w:sz w:val="26"/>
          <w:szCs w:val="26"/>
        </w:rPr>
        <w:t xml:space="preserve">” là đao đồ. Chúng sanh cõi ngạ quỷ luôn bất an, cảm thấy như sắp bị giết. Ở trong đường súc sanh tuy không dài nhưng súc sinh ngu si, kiên cố, chấp trước vào thân nên khó thoát ra. </w:t>
      </w:r>
    </w:p>
    <w:p w14:paraId="2407F638" w14:textId="77777777" w:rsidR="009117D9" w:rsidRDefault="003A602D" w:rsidP="003A602D">
      <w:pPr>
        <w:spacing w:after="160"/>
        <w:ind w:left="1" w:hanging="3"/>
        <w:jc w:val="both"/>
        <w:rPr>
          <w:rFonts w:ascii="Times New Roman" w:eastAsia="Times New Roman" w:hAnsi="Times New Roman" w:cs="Times New Roman"/>
          <w:sz w:val="26"/>
          <w:szCs w:val="26"/>
          <w:highlight w:val="white"/>
        </w:rPr>
      </w:pPr>
      <w:r w:rsidRPr="00DC4242">
        <w:rPr>
          <w:rFonts w:ascii="Times New Roman" w:eastAsia="Times New Roman" w:hAnsi="Times New Roman" w:cs="Times New Roman"/>
          <w:sz w:val="26"/>
          <w:szCs w:val="26"/>
        </w:rPr>
        <w:t xml:space="preserve">   Hòa Thượng nhắc lại câu chuyện, khi Thế Tôn còn tại thế, tại vườn Kỳ </w:t>
      </w:r>
      <w:r w:rsidRPr="00DC4242">
        <w:rPr>
          <w:rFonts w:ascii="Times New Roman" w:eastAsia="Times New Roman" w:hAnsi="Times New Roman" w:cs="Times New Roman"/>
          <w:sz w:val="26"/>
          <w:szCs w:val="26"/>
        </w:rPr>
        <w:t>Thọ cấp Cô Độc, Ngài nói với đại chúng rằng: “</w:t>
      </w:r>
      <w:r w:rsidRPr="00DC4242">
        <w:rPr>
          <w:rFonts w:ascii="Times New Roman" w:eastAsia="Times New Roman" w:hAnsi="Times New Roman" w:cs="Times New Roman"/>
          <w:b/>
          <w:i/>
          <w:sz w:val="26"/>
          <w:szCs w:val="26"/>
        </w:rPr>
        <w:t>Bảy đời chư Phật đi qua rồi mà những con kiến này vẫn không thoát được thân kiến, đời đời kiếp kiếp mang thân kiến”</w:t>
      </w:r>
      <w:r w:rsidRPr="00DC4242">
        <w:rPr>
          <w:rFonts w:ascii="Times New Roman" w:eastAsia="Times New Roman" w:hAnsi="Times New Roman" w:cs="Times New Roman"/>
          <w:sz w:val="26"/>
          <w:szCs w:val="26"/>
        </w:rPr>
        <w:t>. Thời gian mang thân kiến này vượt qua thời gian tuổi thọ của tiên nhân ở xứ trời Phi Phi tưởn</w:t>
      </w:r>
      <w:r w:rsidRPr="00DC4242">
        <w:rPr>
          <w:rFonts w:ascii="Times New Roman" w:eastAsia="Times New Roman" w:hAnsi="Times New Roman" w:cs="Times New Roman"/>
          <w:sz w:val="26"/>
          <w:szCs w:val="26"/>
        </w:rPr>
        <w:t>g xứ rất nhiều. Một khi chúng ta đã rơi vào luân hồi thì muốn thoát ra vô cùng khó. Chúng ta có được thân người khó như như rùa mù một trăm năm nổi lên mặt biển một lần mà có thể gặp được bọng cây, như người đứng trên đọt núi Tu Di thả sợi chỉ xuyên được q</w:t>
      </w:r>
      <w:r w:rsidRPr="00DC4242">
        <w:rPr>
          <w:rFonts w:ascii="Times New Roman" w:eastAsia="Times New Roman" w:hAnsi="Times New Roman" w:cs="Times New Roman"/>
          <w:sz w:val="26"/>
          <w:szCs w:val="26"/>
        </w:rPr>
        <w:t xml:space="preserve">ua mũi kim thêu. </w:t>
      </w:r>
      <w:r w:rsidRPr="00DC4242">
        <w:rPr>
          <w:rFonts w:ascii="Times New Roman" w:eastAsia="Times New Roman" w:hAnsi="Times New Roman" w:cs="Times New Roman"/>
          <w:sz w:val="26"/>
          <w:szCs w:val="26"/>
          <w:highlight w:val="white"/>
        </w:rPr>
        <w:t>Đời này, chúng ta có được thân người, gặp được Phật pháp, gặp được giáo lý Thánh Hiền, đây là cơ duyên trăm ngàn muôn kiếp mới được gặp nên chúng ta phải cẩn trọng nắm lấy. Cơ duyên này không dễ mà có được!</w:t>
      </w:r>
    </w:p>
    <w:p w14:paraId="4A6DF052" w14:textId="77777777" w:rsidR="009117D9" w:rsidRDefault="003A602D" w:rsidP="003A602D">
      <w:pP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 xml:space="preserve">  Hòa Thượng nói</w:t>
      </w:r>
      <w:r w:rsidRPr="00DC4242">
        <w:rPr>
          <w:rFonts w:ascii="Times New Roman" w:eastAsia="Times New Roman" w:hAnsi="Times New Roman" w:cs="Times New Roman"/>
          <w:b/>
          <w:i/>
          <w:sz w:val="26"/>
          <w:szCs w:val="26"/>
        </w:rPr>
        <w:t>: “</w:t>
      </w:r>
      <w:r w:rsidRPr="00DC4242">
        <w:rPr>
          <w:rFonts w:ascii="Times New Roman" w:eastAsia="Times New Roman" w:hAnsi="Times New Roman" w:cs="Times New Roman"/>
          <w:b/>
          <w:i/>
          <w:sz w:val="26"/>
          <w:szCs w:val="26"/>
          <w:highlight w:val="white"/>
        </w:rPr>
        <w:t xml:space="preserve">Phật Bồ Tát </w:t>
      </w:r>
      <w:r w:rsidRPr="00DC4242">
        <w:rPr>
          <w:rFonts w:ascii="Times New Roman" w:eastAsia="Times New Roman" w:hAnsi="Times New Roman" w:cs="Times New Roman"/>
          <w:b/>
          <w:i/>
          <w:sz w:val="26"/>
          <w:szCs w:val="26"/>
          <w:highlight w:val="white"/>
        </w:rPr>
        <w:t>thường nhắc nhở, cảnh tỉnh chúng ta rằng, chúng ta nhất định không nên đi vào ba đường ác vì ba đường ác dễ vào nhưng muốn thoát ra vô cùng khó. Trong ba đường ác chúng ta sẽ không có cơ duyên gặp được Thầy tốt, bạn hiền, không có cơ hội phản tỉnh</w:t>
      </w:r>
      <w:r w:rsidRPr="00DC4242">
        <w:rPr>
          <w:rFonts w:ascii="Times New Roman" w:eastAsia="Times New Roman" w:hAnsi="Times New Roman" w:cs="Times New Roman"/>
          <w:b/>
          <w:i/>
          <w:sz w:val="26"/>
          <w:szCs w:val="26"/>
        </w:rPr>
        <w:t>”</w:t>
      </w:r>
      <w:r w:rsidRPr="00DC4242">
        <w:rPr>
          <w:rFonts w:ascii="Times New Roman" w:eastAsia="Times New Roman" w:hAnsi="Times New Roman" w:cs="Times New Roman"/>
          <w:sz w:val="26"/>
          <w:szCs w:val="26"/>
        </w:rPr>
        <w:t>. Phật B</w:t>
      </w:r>
      <w:r w:rsidRPr="00DC4242">
        <w:rPr>
          <w:rFonts w:ascii="Times New Roman" w:eastAsia="Times New Roman" w:hAnsi="Times New Roman" w:cs="Times New Roman"/>
          <w:sz w:val="26"/>
          <w:szCs w:val="26"/>
        </w:rPr>
        <w:t xml:space="preserve">ồ Tát tuy từ bi ứng hóa ở trong đường ác đạo của chúng sinh nhưng chúng sanh trong đường ác đạo ngu si đến cùng tột không hiểu được. Chúng sanh ở trong đường ác vọng tưởng, phân biệt, chấp trước nghiêm trọng nên Phật Bồ Tát không thể độ được. </w:t>
      </w:r>
    </w:p>
    <w:p w14:paraId="582B2278" w14:textId="77777777" w:rsidR="009117D9" w:rsidRDefault="003A602D" w:rsidP="003A602D">
      <w:pP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 xml:space="preserve">  Hòa Thượn</w:t>
      </w:r>
      <w:r w:rsidRPr="00DC4242">
        <w:rPr>
          <w:rFonts w:ascii="Times New Roman" w:eastAsia="Times New Roman" w:hAnsi="Times New Roman" w:cs="Times New Roman"/>
          <w:sz w:val="26"/>
          <w:szCs w:val="26"/>
        </w:rPr>
        <w:t xml:space="preserve">g lại nói: </w:t>
      </w:r>
      <w:r w:rsidRPr="00DC4242">
        <w:rPr>
          <w:rFonts w:ascii="Times New Roman" w:eastAsia="Times New Roman" w:hAnsi="Times New Roman" w:cs="Times New Roman"/>
          <w:b/>
          <w:i/>
          <w:sz w:val="26"/>
          <w:szCs w:val="26"/>
        </w:rPr>
        <w:t>“Đời này, chúng ta có được thân người, cơ hội này rất khó được, rất đáng quý! Đáng quý là ở chỗ chúng ta dễ dàng giác ngộ, dễ dàng được định nên chúng ta dễ dàng nắm lấy cơ duyên. Nhưng cơ duyên này không dài vì thọ mạng của con người rất ngắn n</w:t>
      </w:r>
      <w:r w:rsidRPr="00DC4242">
        <w:rPr>
          <w:rFonts w:ascii="Times New Roman" w:eastAsia="Times New Roman" w:hAnsi="Times New Roman" w:cs="Times New Roman"/>
          <w:b/>
          <w:i/>
          <w:sz w:val="26"/>
          <w:szCs w:val="26"/>
        </w:rPr>
        <w:t>gủi, cho dù chúng ta sống được 100 tuổi thì thời gian này cũng chỉ như là thời gian của một khảy móng tay, một sát-na mà thôi</w:t>
      </w:r>
      <w:r w:rsidRPr="00DC4242">
        <w:rPr>
          <w:rFonts w:ascii="Times New Roman" w:eastAsia="Times New Roman" w:hAnsi="Times New Roman" w:cs="Times New Roman"/>
          <w:sz w:val="26"/>
          <w:szCs w:val="26"/>
        </w:rPr>
        <w:t xml:space="preserve">”. </w:t>
      </w:r>
    </w:p>
    <w:p w14:paraId="7D13D6E2" w14:textId="77777777" w:rsidR="009117D9" w:rsidRDefault="003A602D" w:rsidP="003A602D">
      <w:pP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 xml:space="preserve">  Hòa Thượng nói: </w:t>
      </w:r>
      <w:r w:rsidRPr="00DC4242">
        <w:rPr>
          <w:rFonts w:ascii="Times New Roman" w:eastAsia="Times New Roman" w:hAnsi="Times New Roman" w:cs="Times New Roman"/>
          <w:b/>
          <w:i/>
          <w:sz w:val="26"/>
          <w:szCs w:val="26"/>
        </w:rPr>
        <w:t>Chúng ta hãy thử quan sát, những người nghe được Phật Pháp chiếm nhiều hay ít?</w:t>
      </w:r>
      <w:r w:rsidRPr="00DC4242">
        <w:rPr>
          <w:rFonts w:ascii="Times New Roman" w:eastAsia="Times New Roman" w:hAnsi="Times New Roman" w:cs="Times New Roman"/>
          <w:sz w:val="26"/>
          <w:szCs w:val="26"/>
        </w:rPr>
        <w:t>”. Thế gian này có bảy tỷ ngườ</w:t>
      </w:r>
      <w:r w:rsidRPr="00DC4242">
        <w:rPr>
          <w:rFonts w:ascii="Times New Roman" w:eastAsia="Times New Roman" w:hAnsi="Times New Roman" w:cs="Times New Roman"/>
          <w:sz w:val="26"/>
          <w:szCs w:val="26"/>
        </w:rPr>
        <w:t>i, có bao nhiêu người được gặp Phật Pháp được gặp giáo lý Thánh Hiền? Con số này quá hạn chế. Nếu chúng ta không nghe được Phật pháp, chúng ta không có cơ hội nhận ra thân người khó được. Nhiều người đã có được thân người nhưng không nghe được Phật Pháp mà</w:t>
      </w:r>
      <w:r w:rsidRPr="00DC4242">
        <w:rPr>
          <w:rFonts w:ascii="Times New Roman" w:eastAsia="Times New Roman" w:hAnsi="Times New Roman" w:cs="Times New Roman"/>
          <w:sz w:val="26"/>
          <w:szCs w:val="26"/>
        </w:rPr>
        <w:t xml:space="preserve"> nghe tà pháp. Hòa Thượng thường nói: </w:t>
      </w:r>
      <w:r w:rsidRPr="00DC4242">
        <w:rPr>
          <w:rFonts w:ascii="Times New Roman" w:eastAsia="Times New Roman" w:hAnsi="Times New Roman" w:cs="Times New Roman"/>
          <w:b/>
          <w:i/>
          <w:sz w:val="26"/>
          <w:szCs w:val="26"/>
        </w:rPr>
        <w:t>Chúng sinh ngày nay thích nghe gạt, không thích nghe khuyên!</w:t>
      </w:r>
      <w:r w:rsidRPr="00DC4242">
        <w:rPr>
          <w:rFonts w:ascii="Times New Roman" w:eastAsia="Times New Roman" w:hAnsi="Times New Roman" w:cs="Times New Roman"/>
          <w:sz w:val="26"/>
          <w:szCs w:val="26"/>
        </w:rPr>
        <w:t>”. Có những đạo dạy con người không cần thờ Cha, không cần kính mẹ vậy mà nhiều người vẫn nghe theo.</w:t>
      </w:r>
    </w:p>
    <w:p w14:paraId="73CC6C45" w14:textId="77777777" w:rsidR="009117D9" w:rsidRDefault="003A602D" w:rsidP="003A602D">
      <w:pP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 xml:space="preserve">  Hòa Thượng nói: </w:t>
      </w:r>
      <w:r w:rsidRPr="00DC4242">
        <w:rPr>
          <w:rFonts w:ascii="Times New Roman" w:eastAsia="Times New Roman" w:hAnsi="Times New Roman" w:cs="Times New Roman"/>
          <w:b/>
          <w:i/>
          <w:sz w:val="26"/>
          <w:szCs w:val="26"/>
        </w:rPr>
        <w:t xml:space="preserve">Chúng sinh không thích nghe lời thật, </w:t>
      </w:r>
      <w:r w:rsidRPr="00DC4242">
        <w:rPr>
          <w:rFonts w:ascii="Times New Roman" w:eastAsia="Times New Roman" w:hAnsi="Times New Roman" w:cs="Times New Roman"/>
          <w:b/>
          <w:i/>
          <w:sz w:val="26"/>
          <w:szCs w:val="26"/>
        </w:rPr>
        <w:t>thích nghe lời lừa gạt”</w:t>
      </w:r>
      <w:r w:rsidRPr="00DC4242">
        <w:rPr>
          <w:rFonts w:ascii="Times New Roman" w:eastAsia="Times New Roman" w:hAnsi="Times New Roman" w:cs="Times New Roman"/>
          <w:sz w:val="26"/>
          <w:szCs w:val="26"/>
        </w:rPr>
        <w:t>. Những việc làm thật thì chúng sanh ngày nay cho rằng đó là việc làm giả dối. Chúng ta cần có trí tuệ nếu không chúng ta sẽ dễ dàng bị dẫn dụ. Ngày nay, chúng ta có được thân người trọn vẹn, được gặp Phật pháp, được nghe lời dạy của</w:t>
      </w:r>
      <w:r w:rsidRPr="00DC4242">
        <w:rPr>
          <w:rFonts w:ascii="Times New Roman" w:eastAsia="Times New Roman" w:hAnsi="Times New Roman" w:cs="Times New Roman"/>
          <w:sz w:val="26"/>
          <w:szCs w:val="26"/>
        </w:rPr>
        <w:t xml:space="preserve"> Thánh Hiền, đây là cơ duyên khó được, chúng ta đừng để vuột mất khỏi tầm tay của mình.</w:t>
      </w:r>
    </w:p>
    <w:p w14:paraId="52CFE5CC" w14:textId="77777777" w:rsidR="009117D9" w:rsidRDefault="003A602D" w:rsidP="003A602D">
      <w:pP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 xml:space="preserve">  Hòa Thượng nói: “</w:t>
      </w:r>
      <w:r w:rsidRPr="00DC4242">
        <w:rPr>
          <w:rFonts w:ascii="Times New Roman" w:eastAsia="Times New Roman" w:hAnsi="Times New Roman" w:cs="Times New Roman"/>
          <w:b/>
          <w:i/>
          <w:sz w:val="26"/>
          <w:szCs w:val="26"/>
        </w:rPr>
        <w:t>Ngay đời này, chúng ta có cơ duyên tốt mà chúng ta không thoát khỏi sáu khỏi luân hồi, một khi đã rơi vào luân hồi thì đến đời nào, kiếp nào chúng t</w:t>
      </w:r>
      <w:r w:rsidRPr="00DC4242">
        <w:rPr>
          <w:rFonts w:ascii="Times New Roman" w:eastAsia="Times New Roman" w:hAnsi="Times New Roman" w:cs="Times New Roman"/>
          <w:b/>
          <w:i/>
          <w:sz w:val="26"/>
          <w:szCs w:val="26"/>
        </w:rPr>
        <w:t>a mới gặp được Phật pháp! Chúng ta không thể nói rằng, đời đời, kiếp kiếp, lúc nào chúng ta cũng gặp được Phật pháp. Nếu như đời đời, kiếp kiếp chúng ta đều gặp Phật Pháp, đều tinh tấn tu hành thì chúng ta sớm đã thành Phật rồi!</w:t>
      </w:r>
      <w:r w:rsidRPr="00DC4242">
        <w:rPr>
          <w:rFonts w:ascii="Times New Roman" w:eastAsia="Times New Roman" w:hAnsi="Times New Roman" w:cs="Times New Roman"/>
          <w:sz w:val="26"/>
          <w:szCs w:val="26"/>
        </w:rPr>
        <w:t>”. Chúng ta không gặp được P</w:t>
      </w:r>
      <w:r w:rsidRPr="00DC4242">
        <w:rPr>
          <w:rFonts w:ascii="Times New Roman" w:eastAsia="Times New Roman" w:hAnsi="Times New Roman" w:cs="Times New Roman"/>
          <w:sz w:val="26"/>
          <w:szCs w:val="26"/>
        </w:rPr>
        <w:t>hật pháp nên chúng ta mới trôi lăn trong vòng sinh tử.</w:t>
      </w:r>
    </w:p>
    <w:p w14:paraId="4AA02B5E" w14:textId="77777777" w:rsidR="009117D9" w:rsidRDefault="003A602D" w:rsidP="003A602D">
      <w:pP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 xml:space="preserve">   Hòa Thượng nói: </w:t>
      </w:r>
      <w:r w:rsidRPr="00DC4242">
        <w:rPr>
          <w:rFonts w:ascii="Times New Roman" w:eastAsia="Times New Roman" w:hAnsi="Times New Roman" w:cs="Times New Roman"/>
          <w:b/>
          <w:i/>
          <w:sz w:val="26"/>
          <w:szCs w:val="26"/>
        </w:rPr>
        <w:t>“Người phải có đủ phước đức nhân duyên thì mới gặp được Phật pháp”.</w:t>
      </w:r>
      <w:r w:rsidRPr="00DC4242">
        <w:rPr>
          <w:rFonts w:ascii="Times New Roman" w:eastAsia="Times New Roman" w:hAnsi="Times New Roman" w:cs="Times New Roman"/>
          <w:sz w:val="26"/>
          <w:szCs w:val="26"/>
        </w:rPr>
        <w:t xml:space="preserve"> Bản thân tôi trước đây cũng đầy vọng tưởng, tham vọng.  Có những lúc tôi đã không còn tin vào Phật pháp  vì tôi g</w:t>
      </w:r>
      <w:r w:rsidRPr="00DC4242">
        <w:rPr>
          <w:rFonts w:ascii="Times New Roman" w:eastAsia="Times New Roman" w:hAnsi="Times New Roman" w:cs="Times New Roman"/>
          <w:sz w:val="26"/>
          <w:szCs w:val="26"/>
        </w:rPr>
        <w:t>ặp nhiều người làm sai. Tôi may mắn khi gặp đĩa của Hòa Thượng, Hòa Thượng dạy tôi hy sinh phụng hiến, cho đi vô điều kiện. Tôi càng nghe lời dạy của Ngài càng có sự thể hội sâu sắc.</w:t>
      </w:r>
    </w:p>
    <w:p w14:paraId="61636128" w14:textId="77777777" w:rsidR="009117D9" w:rsidRDefault="003A602D" w:rsidP="003A602D">
      <w:pP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 xml:space="preserve">   Hòa Thượng nói: “</w:t>
      </w:r>
      <w:r w:rsidRPr="00DC4242">
        <w:rPr>
          <w:rFonts w:ascii="Times New Roman" w:eastAsia="Times New Roman" w:hAnsi="Times New Roman" w:cs="Times New Roman"/>
          <w:b/>
          <w:i/>
          <w:sz w:val="26"/>
          <w:szCs w:val="26"/>
        </w:rPr>
        <w:t>Lần này chúng ta phải nhất định không để mình rơi và</w:t>
      </w:r>
      <w:r w:rsidRPr="00DC4242">
        <w:rPr>
          <w:rFonts w:ascii="Times New Roman" w:eastAsia="Times New Roman" w:hAnsi="Times New Roman" w:cs="Times New Roman"/>
          <w:b/>
          <w:i/>
          <w:sz w:val="26"/>
          <w:szCs w:val="26"/>
        </w:rPr>
        <w:t>o luân hồi nữa vì nếu chúng ta rơi vào luân hồi thì không biết khi nào mới gặp được Phật Pháp, có cơ hội thoát ra. Chúng ta phải hết sức trân trọng cơ duyên gặp được Phật Pháp, cơ duyên gặp được giáo lý của Thánh Hiền</w:t>
      </w:r>
      <w:r w:rsidRPr="00DC4242">
        <w:rPr>
          <w:rFonts w:ascii="Times New Roman" w:eastAsia="Times New Roman" w:hAnsi="Times New Roman" w:cs="Times New Roman"/>
          <w:sz w:val="26"/>
          <w:szCs w:val="26"/>
        </w:rPr>
        <w:t>”. Chúng ta đang thúc đẩy giáo huấn của</w:t>
      </w:r>
      <w:r w:rsidRPr="00DC4242">
        <w:rPr>
          <w:rFonts w:ascii="Times New Roman" w:eastAsia="Times New Roman" w:hAnsi="Times New Roman" w:cs="Times New Roman"/>
          <w:sz w:val="26"/>
          <w:szCs w:val="26"/>
        </w:rPr>
        <w:t xml:space="preserve"> Phật Đà, của Thánh Hiền, của những tấm gương đức hạnh. Người cần học những tấm gương đức hạnh thì chúng ta cho họ nghe về những tấm gương đức hạnh. Người cần học giáo lý Thánh Hiền thì chúng ta dạy họ, tạo cơ hội cho họ học, thành toàn cho nhân duyên của </w:t>
      </w:r>
      <w:r w:rsidRPr="00DC4242">
        <w:rPr>
          <w:rFonts w:ascii="Times New Roman" w:eastAsia="Times New Roman" w:hAnsi="Times New Roman" w:cs="Times New Roman"/>
          <w:sz w:val="26"/>
          <w:szCs w:val="26"/>
        </w:rPr>
        <w:t>họ.</w:t>
      </w:r>
    </w:p>
    <w:p w14:paraId="73A75829" w14:textId="77777777" w:rsidR="009117D9" w:rsidRDefault="003A602D" w:rsidP="003A602D">
      <w:pP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sz w:val="26"/>
          <w:szCs w:val="26"/>
        </w:rPr>
        <w:t>Hòa Thượng nói: “</w:t>
      </w:r>
      <w:r w:rsidRPr="00DC4242">
        <w:rPr>
          <w:rFonts w:ascii="Times New Roman" w:eastAsia="Times New Roman" w:hAnsi="Times New Roman" w:cs="Times New Roman"/>
          <w:b/>
          <w:i/>
          <w:sz w:val="26"/>
          <w:szCs w:val="26"/>
        </w:rPr>
        <w:t>Chúng ta làm người phục vụ chúng sanh thì chúng ta phục vụ những cái chúng sanh cần</w:t>
      </w:r>
      <w:r w:rsidRPr="00DC4242">
        <w:rPr>
          <w:rFonts w:ascii="Times New Roman" w:eastAsia="Times New Roman" w:hAnsi="Times New Roman" w:cs="Times New Roman"/>
          <w:sz w:val="26"/>
          <w:szCs w:val="26"/>
        </w:rPr>
        <w:t xml:space="preserve">”. Hòa Thượng dạy chúng ta, người làm giáo dục không làm giáo dục với tinh thần tự tư ích kỷ, không làm theo ý mình. Đây là cách giáo dục rất khác của </w:t>
      </w:r>
      <w:r w:rsidRPr="00DC4242">
        <w:rPr>
          <w:rFonts w:ascii="Times New Roman" w:eastAsia="Times New Roman" w:hAnsi="Times New Roman" w:cs="Times New Roman"/>
          <w:sz w:val="26"/>
          <w:szCs w:val="26"/>
        </w:rPr>
        <w:t>Hòa Thượng so với cách dạy của người khác. Chúng sinh thiếu ăn thì chúng ta cho họ thức ăn, họ thích học gì chúng ta chia sẻ với họ điều đó. Bác Hồ cũng đã dạy chúng ta:</w:t>
      </w:r>
      <w:r w:rsidRPr="00DC4242">
        <w:rPr>
          <w:rFonts w:ascii="Times New Roman" w:eastAsia="Times New Roman" w:hAnsi="Times New Roman" w:cs="Times New Roman"/>
          <w:i/>
          <w:sz w:val="26"/>
          <w:szCs w:val="26"/>
        </w:rPr>
        <w:t xml:space="preserve"> “Chí công vô tư”</w:t>
      </w:r>
    </w:p>
    <w:p w14:paraId="0000001C" w14:textId="3C9322B5" w:rsidR="00DD2504" w:rsidRPr="00DC4242" w:rsidRDefault="003A602D" w:rsidP="003A602D">
      <w:pPr>
        <w:pBdr>
          <w:top w:val="nil"/>
          <w:left w:val="nil"/>
          <w:bottom w:val="nil"/>
          <w:right w:val="nil"/>
          <w:between w:val="nil"/>
        </w:pBdr>
        <w:spacing w:after="160"/>
        <w:ind w:left="1" w:hanging="3"/>
        <w:jc w:val="both"/>
        <w:rPr>
          <w:rFonts w:ascii="Times New Roman" w:eastAsia="Times New Roman" w:hAnsi="Times New Roman" w:cs="Times New Roman"/>
          <w:sz w:val="26"/>
          <w:szCs w:val="26"/>
        </w:rPr>
      </w:pPr>
      <w:r w:rsidRPr="00DC4242">
        <w:rPr>
          <w:rFonts w:ascii="Times New Roman" w:eastAsia="Times New Roman" w:hAnsi="Times New Roman" w:cs="Times New Roman"/>
          <w:b/>
          <w:i/>
          <w:sz w:val="26"/>
          <w:szCs w:val="26"/>
        </w:rPr>
        <w:t xml:space="preserve">       </w:t>
      </w:r>
      <w:r w:rsidRPr="00DC4242">
        <w:rPr>
          <w:rFonts w:ascii="Times New Roman" w:eastAsia="Times New Roman" w:hAnsi="Times New Roman" w:cs="Times New Roman"/>
          <w:b/>
          <w:i/>
          <w:sz w:val="26"/>
          <w:szCs w:val="26"/>
        </w:rPr>
        <w:t>****************************</w:t>
      </w:r>
    </w:p>
    <w:p w14:paraId="0000001D" w14:textId="77777777" w:rsidR="00DD2504" w:rsidRPr="00DC4242" w:rsidRDefault="003A602D" w:rsidP="003A602D">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DC4242">
        <w:rPr>
          <w:rFonts w:ascii="Times New Roman" w:eastAsia="Times New Roman" w:hAnsi="Times New Roman" w:cs="Times New Roman"/>
          <w:b/>
          <w:sz w:val="26"/>
          <w:szCs w:val="26"/>
        </w:rPr>
        <w:t>Nam Mô A Di Đà Phật</w:t>
      </w:r>
    </w:p>
    <w:p w14:paraId="0000001E" w14:textId="77777777" w:rsidR="00DD2504" w:rsidRPr="00DC4242" w:rsidRDefault="003A602D" w:rsidP="003A602D">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DC4242">
        <w:rPr>
          <w:rFonts w:ascii="Times New Roman" w:eastAsia="Times New Roman" w:hAnsi="Times New Roman" w:cs="Times New Roman"/>
          <w:i/>
          <w:sz w:val="26"/>
          <w:szCs w:val="26"/>
        </w:rPr>
        <w:t>Chúng con xin tùy hỷ công đức của Thầy và tất cả các Thầy Cô!</w:t>
      </w:r>
    </w:p>
    <w:p w14:paraId="0000001F" w14:textId="77777777" w:rsidR="00DD2504" w:rsidRPr="00DC4242" w:rsidRDefault="003A602D" w:rsidP="003A602D">
      <w:pPr>
        <w:pBdr>
          <w:top w:val="nil"/>
          <w:left w:val="nil"/>
          <w:bottom w:val="nil"/>
          <w:right w:val="nil"/>
          <w:between w:val="nil"/>
        </w:pBdr>
        <w:spacing w:after="160"/>
        <w:ind w:left="1" w:hanging="3"/>
        <w:jc w:val="center"/>
        <w:rPr>
          <w:rFonts w:ascii="Times New Roman" w:eastAsia="Times New Roman" w:hAnsi="Times New Roman" w:cs="Times New Roman"/>
          <w:sz w:val="26"/>
          <w:szCs w:val="26"/>
        </w:rPr>
      </w:pPr>
      <w:r w:rsidRPr="00DC4242">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w:t>
      </w:r>
      <w:r w:rsidRPr="00DC4242">
        <w:rPr>
          <w:rFonts w:ascii="Times New Roman" w:eastAsia="Times New Roman" w:hAnsi="Times New Roman" w:cs="Times New Roman"/>
          <w:i/>
          <w:sz w:val="26"/>
          <w:szCs w:val="26"/>
        </w:rPr>
        <w:t>ại lợi ích cho mọi người!</w:t>
      </w:r>
    </w:p>
    <w:sectPr w:rsidR="00DD2504" w:rsidRPr="00DC4242" w:rsidSect="00DC424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B3B9" w14:textId="77777777" w:rsidR="00000000" w:rsidRDefault="003A602D">
      <w:pPr>
        <w:spacing w:after="0" w:line="240" w:lineRule="auto"/>
        <w:ind w:left="0" w:hanging="2"/>
      </w:pPr>
      <w:r>
        <w:separator/>
      </w:r>
    </w:p>
  </w:endnote>
  <w:endnote w:type="continuationSeparator" w:id="0">
    <w:p w14:paraId="43847578" w14:textId="77777777" w:rsidR="00000000" w:rsidRDefault="003A602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DD2504" w:rsidRDefault="00DD2504">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DD2504" w:rsidRDefault="003A602D">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6" w14:textId="77777777" w:rsidR="00DD2504" w:rsidRDefault="00DD2504">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DD2504" w:rsidRDefault="00DD2504">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8374" w14:textId="77777777" w:rsidR="00000000" w:rsidRDefault="003A602D">
      <w:pPr>
        <w:spacing w:after="0" w:line="240" w:lineRule="auto"/>
        <w:ind w:left="0" w:hanging="2"/>
      </w:pPr>
      <w:r>
        <w:separator/>
      </w:r>
    </w:p>
  </w:footnote>
  <w:footnote w:type="continuationSeparator" w:id="0">
    <w:p w14:paraId="025010A6" w14:textId="77777777" w:rsidR="00000000" w:rsidRDefault="003A602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DD2504" w:rsidRDefault="00DD2504">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DD2504" w:rsidRDefault="00DD2504">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DD2504" w:rsidRDefault="00DD2504">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04"/>
    <w:rsid w:val="003A602D"/>
    <w:rsid w:val="009117D9"/>
    <w:rsid w:val="00DC4242"/>
    <w:rsid w:val="00DD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02395-9F24-4BA6-9D06-9C716F8F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BQswnWh+Vj1rwznFrpNSI4a0A==">CgMxLjA4AHIhMWU0X0x4SG5GN2FiWnZ4cDVpdkhmekZ0d2Z4UElwMEdw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2023-06-22T01:50:00Z</dcterms:created>
  <dcterms:modified xsi:type="dcterms:W3CDTF">2023-06-22T11:32:00Z</dcterms:modified>
</cp:coreProperties>
</file>